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85" w:rsidRPr="009D0E88" w:rsidRDefault="00D44D31" w:rsidP="00E17285">
      <w:pPr>
        <w:spacing w:line="440" w:lineRule="exact"/>
        <w:jc w:val="center"/>
        <w:rPr>
          <w:rFonts w:eastAsia="標楷體" w:hAnsi="標楷體"/>
          <w:b/>
          <w:bCs/>
          <w:sz w:val="36"/>
          <w:szCs w:val="36"/>
        </w:rPr>
      </w:pPr>
      <w:r w:rsidRPr="009D0E88">
        <w:rPr>
          <w:rFonts w:eastAsia="標楷體" w:hAnsi="標楷體" w:hint="eastAsia"/>
          <w:b/>
          <w:bCs/>
          <w:sz w:val="36"/>
          <w:szCs w:val="36"/>
        </w:rPr>
        <w:t>《</w:t>
      </w:r>
      <w:r w:rsidRPr="009D0E88">
        <w:rPr>
          <w:rFonts w:eastAsia="標楷體" w:hAnsi="標楷體"/>
          <w:b/>
          <w:bCs/>
          <w:sz w:val="36"/>
          <w:szCs w:val="36"/>
        </w:rPr>
        <w:t>刑事政策視野下的刑事法二十年</w:t>
      </w:r>
      <w:r w:rsidRPr="009D0E88">
        <w:rPr>
          <w:rFonts w:eastAsia="標楷體" w:hAnsi="標楷體" w:hint="eastAsia"/>
          <w:b/>
          <w:bCs/>
          <w:sz w:val="36"/>
          <w:szCs w:val="36"/>
        </w:rPr>
        <w:t>》</w:t>
      </w:r>
      <w:r w:rsidRPr="009D0E88">
        <w:rPr>
          <w:rFonts w:eastAsia="標楷體" w:hAnsi="標楷體"/>
          <w:b/>
          <w:bCs/>
          <w:sz w:val="36"/>
          <w:szCs w:val="36"/>
        </w:rPr>
        <w:t>系列論壇</w:t>
      </w:r>
      <w:r w:rsidR="00E17285" w:rsidRPr="009D0E88">
        <w:rPr>
          <w:rFonts w:eastAsia="標楷體" w:hAnsi="標楷體"/>
          <w:b/>
          <w:bCs/>
          <w:sz w:val="36"/>
          <w:szCs w:val="36"/>
        </w:rPr>
        <w:t>（三）</w:t>
      </w:r>
    </w:p>
    <w:p w:rsidR="00E17285" w:rsidRPr="009D0E88" w:rsidRDefault="00E17285" w:rsidP="00E17285">
      <w:pPr>
        <w:spacing w:line="440" w:lineRule="exact"/>
        <w:jc w:val="center"/>
        <w:rPr>
          <w:rFonts w:eastAsia="標楷體" w:hAnsi="標楷體"/>
          <w:b/>
          <w:bCs/>
          <w:sz w:val="36"/>
          <w:szCs w:val="36"/>
        </w:rPr>
      </w:pPr>
    </w:p>
    <w:p w:rsidR="00D44D31" w:rsidRPr="009D0E88" w:rsidRDefault="00D44D31" w:rsidP="00E17285">
      <w:pPr>
        <w:spacing w:line="440" w:lineRule="exact"/>
        <w:jc w:val="center"/>
        <w:rPr>
          <w:rFonts w:eastAsia="標楷體" w:hAnsi="標楷體"/>
          <w:b/>
          <w:bCs/>
          <w:sz w:val="36"/>
          <w:szCs w:val="36"/>
        </w:rPr>
      </w:pPr>
      <w:r w:rsidRPr="009D0E88">
        <w:rPr>
          <w:rFonts w:eastAsia="標楷體" w:hAnsi="標楷體"/>
          <w:b/>
          <w:bCs/>
          <w:sz w:val="36"/>
          <w:szCs w:val="36"/>
        </w:rPr>
        <w:t>人民參與審判</w:t>
      </w:r>
    </w:p>
    <w:p w:rsidR="00A174A1" w:rsidRPr="009D0E88" w:rsidRDefault="00A174A1" w:rsidP="00E17285">
      <w:pPr>
        <w:spacing w:line="440" w:lineRule="exact"/>
        <w:jc w:val="center"/>
        <w:rPr>
          <w:rFonts w:eastAsia="標楷體" w:hAnsi="標楷體"/>
          <w:b/>
          <w:bCs/>
          <w:sz w:val="36"/>
          <w:szCs w:val="36"/>
        </w:rPr>
      </w:pPr>
    </w:p>
    <w:p w:rsidR="00A174A1" w:rsidRDefault="00A174A1" w:rsidP="00A174A1">
      <w:pPr>
        <w:spacing w:line="400" w:lineRule="exact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指導</w:t>
      </w:r>
      <w:r w:rsidRPr="00004F7D">
        <w:rPr>
          <w:rFonts w:eastAsia="標楷體" w:hAnsi="標楷體" w:hint="eastAsia"/>
          <w:color w:val="000000"/>
          <w:sz w:val="28"/>
          <w:szCs w:val="28"/>
        </w:rPr>
        <w:t>單位：</w:t>
      </w:r>
      <w:r>
        <w:rPr>
          <w:rFonts w:eastAsia="標楷體" w:hAnsi="標楷體" w:hint="eastAsia"/>
          <w:color w:val="000000"/>
          <w:sz w:val="28"/>
          <w:szCs w:val="28"/>
        </w:rPr>
        <w:t>法務部</w:t>
      </w:r>
    </w:p>
    <w:p w:rsidR="00A174A1" w:rsidRPr="00BD076A" w:rsidRDefault="00A174A1" w:rsidP="00A174A1">
      <w:pPr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BD076A">
        <w:rPr>
          <w:rFonts w:eastAsia="標楷體" w:hAnsi="標楷體"/>
          <w:color w:val="000000"/>
          <w:sz w:val="28"/>
          <w:szCs w:val="28"/>
        </w:rPr>
        <w:t>主辦單位：</w:t>
      </w:r>
      <w:r w:rsidRPr="00BD076A">
        <w:rPr>
          <w:rFonts w:eastAsia="標楷體" w:hAnsi="標楷體" w:hint="eastAsia"/>
          <w:color w:val="000000"/>
          <w:sz w:val="28"/>
          <w:szCs w:val="28"/>
        </w:rPr>
        <w:t>財團法人刑事法雜誌社基金會</w:t>
      </w:r>
    </w:p>
    <w:p w:rsidR="00A174A1" w:rsidRDefault="00A174A1" w:rsidP="00A174A1">
      <w:pPr>
        <w:spacing w:line="400" w:lineRule="exact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         </w:t>
      </w:r>
      <w:r w:rsidRPr="00004F7D">
        <w:rPr>
          <w:rFonts w:eastAsia="標楷體" w:hAnsi="標楷體" w:hint="eastAsia"/>
          <w:color w:val="000000"/>
          <w:sz w:val="28"/>
          <w:szCs w:val="28"/>
        </w:rPr>
        <w:t>財團法人向陽公益基金會</w:t>
      </w:r>
    </w:p>
    <w:p w:rsidR="00A174A1" w:rsidRDefault="00A174A1" w:rsidP="00A174A1">
      <w:pPr>
        <w:spacing w:line="400" w:lineRule="exact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/>
          <w:color w:val="000000"/>
          <w:sz w:val="28"/>
          <w:szCs w:val="28"/>
        </w:rPr>
        <w:t xml:space="preserve">          </w:t>
      </w:r>
      <w:r w:rsidRPr="00004F7D">
        <w:rPr>
          <w:rFonts w:eastAsia="標楷體" w:hAnsi="標楷體" w:hint="eastAsia"/>
          <w:color w:val="000000"/>
          <w:sz w:val="28"/>
          <w:szCs w:val="28"/>
        </w:rPr>
        <w:t>社團法人海峽兩岸法學交流協會</w:t>
      </w:r>
    </w:p>
    <w:p w:rsidR="00A174A1" w:rsidRPr="00A174A1" w:rsidRDefault="00A174A1" w:rsidP="00A174A1">
      <w:pPr>
        <w:spacing w:line="400" w:lineRule="exact"/>
        <w:rPr>
          <w:rFonts w:eastAsia="標楷體" w:hAnsi="標楷體"/>
          <w:b/>
          <w:bCs/>
          <w:sz w:val="32"/>
          <w:szCs w:val="32"/>
        </w:rPr>
      </w:pPr>
      <w:r>
        <w:rPr>
          <w:rFonts w:eastAsia="標楷體" w:hAnsi="標楷體"/>
          <w:color w:val="000000"/>
          <w:sz w:val="28"/>
          <w:szCs w:val="28"/>
        </w:rPr>
        <w:t>舉辦日期：</w:t>
      </w:r>
      <w:r>
        <w:rPr>
          <w:rFonts w:eastAsia="標楷體" w:hAnsi="標楷體" w:hint="eastAsia"/>
          <w:color w:val="000000"/>
          <w:sz w:val="28"/>
          <w:szCs w:val="28"/>
        </w:rPr>
        <w:t>2017</w:t>
      </w:r>
      <w:r>
        <w:rPr>
          <w:rFonts w:eastAsia="標楷體" w:hAnsi="標楷體" w:hint="eastAsia"/>
          <w:color w:val="000000"/>
          <w:sz w:val="28"/>
          <w:szCs w:val="28"/>
        </w:rPr>
        <w:t>年</w:t>
      </w:r>
      <w:r>
        <w:rPr>
          <w:rFonts w:eastAsia="標楷體" w:hAnsi="標楷體" w:hint="eastAsia"/>
          <w:color w:val="000000"/>
          <w:sz w:val="28"/>
          <w:szCs w:val="28"/>
        </w:rPr>
        <w:t>4</w:t>
      </w:r>
      <w:r>
        <w:rPr>
          <w:rFonts w:eastAsia="標楷體" w:hAnsi="標楷體" w:hint="eastAsia"/>
          <w:color w:val="000000"/>
          <w:sz w:val="28"/>
          <w:szCs w:val="28"/>
        </w:rPr>
        <w:t>月</w:t>
      </w:r>
      <w:r>
        <w:rPr>
          <w:rFonts w:eastAsia="標楷體" w:hAnsi="標楷體" w:hint="eastAsia"/>
          <w:color w:val="000000"/>
          <w:sz w:val="28"/>
          <w:szCs w:val="28"/>
        </w:rPr>
        <w:t>12</w:t>
      </w:r>
      <w:r>
        <w:rPr>
          <w:rFonts w:eastAsia="標楷體" w:hAnsi="標楷體" w:hint="eastAsia"/>
          <w:color w:val="000000"/>
          <w:sz w:val="28"/>
          <w:szCs w:val="28"/>
        </w:rPr>
        <w:t>日</w:t>
      </w:r>
    </w:p>
    <w:p w:rsidR="004A41BF" w:rsidRPr="00274396" w:rsidRDefault="004A41BF" w:rsidP="00D44D31">
      <w:pPr>
        <w:spacing w:line="440" w:lineRule="exact"/>
        <w:ind w:left="360"/>
        <w:rPr>
          <w:rFonts w:eastAsia="標楷體" w:hAnsi="標楷體"/>
          <w:b/>
          <w:bCs/>
          <w:sz w:val="26"/>
          <w:szCs w:val="26"/>
          <w:shd w:val="pct15" w:color="auto" w:fill="FFFFFF"/>
        </w:rPr>
      </w:pPr>
    </w:p>
    <w:tbl>
      <w:tblPr>
        <w:tblW w:w="97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2"/>
        <w:gridCol w:w="1559"/>
        <w:gridCol w:w="2359"/>
        <w:gridCol w:w="4548"/>
      </w:tblGrid>
      <w:tr w:rsidR="004A41BF" w:rsidRPr="009D0E88" w:rsidTr="009D0E88">
        <w:trPr>
          <w:trHeight w:val="497"/>
          <w:jc w:val="center"/>
        </w:trPr>
        <w:tc>
          <w:tcPr>
            <w:tcW w:w="13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41BF" w:rsidRPr="009D0E88" w:rsidRDefault="004A41BF" w:rsidP="00F555DC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D0E88">
              <w:rPr>
                <w:rFonts w:eastAsia="標楷體"/>
                <w:sz w:val="28"/>
                <w:szCs w:val="28"/>
              </w:rPr>
              <w:t>1</w:t>
            </w:r>
            <w:r w:rsidR="00B46CA8" w:rsidRPr="009D0E88">
              <w:rPr>
                <w:rFonts w:eastAsia="標楷體"/>
                <w:sz w:val="28"/>
                <w:szCs w:val="28"/>
              </w:rPr>
              <w:t>8</w:t>
            </w:r>
            <w:r w:rsidRPr="009D0E88">
              <w:rPr>
                <w:rFonts w:eastAsia="標楷體"/>
                <w:sz w:val="28"/>
                <w:szCs w:val="28"/>
              </w:rPr>
              <w:t>:</w:t>
            </w:r>
            <w:r w:rsidR="00B46CA8" w:rsidRPr="009D0E88">
              <w:rPr>
                <w:rFonts w:eastAsia="標楷體"/>
                <w:sz w:val="28"/>
                <w:szCs w:val="28"/>
              </w:rPr>
              <w:t>0</w:t>
            </w:r>
            <w:r w:rsidR="00F555DC" w:rsidRPr="009D0E88">
              <w:rPr>
                <w:rFonts w:eastAsia="標楷體"/>
                <w:sz w:val="28"/>
                <w:szCs w:val="28"/>
              </w:rPr>
              <w:t>0-</w:t>
            </w:r>
            <w:r w:rsidRPr="009D0E88">
              <w:rPr>
                <w:rFonts w:eastAsia="標楷體"/>
                <w:sz w:val="28"/>
                <w:szCs w:val="28"/>
              </w:rPr>
              <w:t>18:30</w:t>
            </w:r>
          </w:p>
        </w:tc>
        <w:tc>
          <w:tcPr>
            <w:tcW w:w="84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41BF" w:rsidRPr="009D0E88" w:rsidRDefault="00B46CA8" w:rsidP="00274396">
            <w:pPr>
              <w:pStyle w:val="a3"/>
              <w:spacing w:line="440" w:lineRule="exact"/>
              <w:rPr>
                <w:color w:val="auto"/>
                <w:sz w:val="28"/>
                <w:szCs w:val="28"/>
                <w:lang w:val="en-US" w:eastAsia="zh-CN"/>
              </w:rPr>
            </w:pPr>
            <w:r w:rsidRPr="009D0E88">
              <w:rPr>
                <w:color w:val="auto"/>
                <w:sz w:val="28"/>
                <w:szCs w:val="28"/>
                <w:lang w:val="en-US" w:eastAsia="zh-CN"/>
              </w:rPr>
              <w:t>報到</w:t>
            </w:r>
          </w:p>
        </w:tc>
      </w:tr>
      <w:tr w:rsidR="004A41BF" w:rsidRPr="009D0E88" w:rsidTr="009D0E88">
        <w:trPr>
          <w:trHeight w:val="497"/>
          <w:jc w:val="center"/>
        </w:trPr>
        <w:tc>
          <w:tcPr>
            <w:tcW w:w="13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41BF" w:rsidRPr="009D0E88" w:rsidRDefault="004A41BF" w:rsidP="00D44D3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D0E88">
              <w:rPr>
                <w:rFonts w:eastAsia="標楷體"/>
                <w:sz w:val="28"/>
                <w:szCs w:val="28"/>
              </w:rPr>
              <w:t>18:30-21:00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41BF" w:rsidRPr="009D0E88" w:rsidRDefault="004A41BF" w:rsidP="00D44D31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D0E88">
              <w:rPr>
                <w:rFonts w:eastAsia="標楷體" w:hAnsi="標楷體"/>
                <w:sz w:val="28"/>
                <w:szCs w:val="28"/>
              </w:rPr>
              <w:t>議題</w:t>
            </w:r>
            <w:r w:rsidRPr="009D0E88">
              <w:rPr>
                <w:rFonts w:eastAsia="標楷體" w:hAnsi="標楷體"/>
                <w:sz w:val="28"/>
                <w:szCs w:val="28"/>
              </w:rPr>
              <w:t>(</w:t>
            </w:r>
            <w:r w:rsidRPr="009D0E88">
              <w:rPr>
                <w:rFonts w:eastAsia="標楷體" w:hAnsi="標楷體" w:hint="eastAsia"/>
                <w:sz w:val="28"/>
                <w:szCs w:val="28"/>
              </w:rPr>
              <w:t>三</w:t>
            </w:r>
            <w:r w:rsidRPr="009D0E88">
              <w:rPr>
                <w:rFonts w:eastAsia="標楷體" w:hAnsi="標楷體"/>
                <w:sz w:val="28"/>
                <w:szCs w:val="28"/>
              </w:rPr>
              <w:t>)</w:t>
            </w:r>
          </w:p>
          <w:p w:rsidR="004A41BF" w:rsidRPr="009D0E88" w:rsidRDefault="004A41BF" w:rsidP="00D44D31">
            <w:pPr>
              <w:spacing w:line="440" w:lineRule="exact"/>
              <w:ind w:left="2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D0E88">
              <w:rPr>
                <w:rFonts w:eastAsia="標楷體" w:hAnsi="標楷體" w:hint="eastAsia"/>
                <w:sz w:val="28"/>
                <w:szCs w:val="28"/>
              </w:rPr>
              <w:t>人民參與審判</w:t>
            </w:r>
          </w:p>
        </w:tc>
        <w:tc>
          <w:tcPr>
            <w:tcW w:w="2359" w:type="dxa"/>
            <w:tcBorders>
              <w:bottom w:val="single" w:sz="6" w:space="0" w:color="auto"/>
            </w:tcBorders>
            <w:vAlign w:val="center"/>
          </w:tcPr>
          <w:p w:rsidR="004A41BF" w:rsidRPr="009D0E88" w:rsidRDefault="004A41BF" w:rsidP="00D44D3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D0E88">
              <w:rPr>
                <w:rFonts w:eastAsia="標楷體" w:hAnsi="標楷體" w:hint="eastAsia"/>
                <w:sz w:val="28"/>
                <w:szCs w:val="28"/>
              </w:rPr>
              <w:t>廖正豪前部長</w:t>
            </w:r>
          </w:p>
          <w:p w:rsidR="004A41BF" w:rsidRPr="009D0E88" w:rsidRDefault="004A41BF" w:rsidP="00D44D31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D0E88">
              <w:rPr>
                <w:rFonts w:eastAsia="標楷體" w:hAnsi="標楷體"/>
                <w:sz w:val="28"/>
                <w:szCs w:val="28"/>
              </w:rPr>
              <w:t>(</w:t>
            </w:r>
            <w:r w:rsidRPr="009D0E88">
              <w:rPr>
                <w:rFonts w:eastAsia="標楷體" w:hAnsi="標楷體" w:hint="eastAsia"/>
                <w:sz w:val="28"/>
                <w:szCs w:val="28"/>
              </w:rPr>
              <w:t>前法務部部長，刑事法雜誌社基金會董事長、向陽公益基金會董事長、海峽兩岸法學交流協會榮譽理事長</w:t>
            </w:r>
            <w:r w:rsidRPr="009D0E88">
              <w:rPr>
                <w:rFonts w:eastAsia="標楷體" w:hAnsi="標楷體"/>
                <w:sz w:val="28"/>
                <w:szCs w:val="28"/>
              </w:rPr>
              <w:t>)</w:t>
            </w:r>
          </w:p>
        </w:tc>
        <w:tc>
          <w:tcPr>
            <w:tcW w:w="45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41BF" w:rsidRPr="009D0E88" w:rsidRDefault="004A41BF" w:rsidP="00D44D3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0E88">
              <w:rPr>
                <w:rFonts w:ascii="標楷體" w:eastAsia="標楷體" w:hAnsi="標楷體"/>
                <w:sz w:val="28"/>
                <w:szCs w:val="28"/>
              </w:rPr>
              <w:t>引言</w:t>
            </w:r>
            <w:r w:rsidRPr="009D0E88">
              <w:rPr>
                <w:rFonts w:ascii="標楷體" w:eastAsia="標楷體" w:hAnsi="標楷體" w:hint="eastAsia"/>
                <w:sz w:val="28"/>
                <w:szCs w:val="28"/>
              </w:rPr>
              <w:t>人：林裕順教授</w:t>
            </w:r>
          </w:p>
          <w:p w:rsidR="004A41BF" w:rsidRPr="009D0E88" w:rsidRDefault="004A41BF" w:rsidP="00D44D3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0E88">
              <w:rPr>
                <w:rFonts w:ascii="標楷體" w:eastAsia="標楷體" w:hAnsi="標楷體"/>
                <w:sz w:val="28"/>
                <w:szCs w:val="28"/>
              </w:rPr>
              <w:t xml:space="preserve">        (中央警察大學刑事系</w:t>
            </w:r>
            <w:r w:rsidRPr="009D0E8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4A41BF" w:rsidRPr="009D0E88" w:rsidRDefault="004A41BF" w:rsidP="00D44D3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0E88">
              <w:rPr>
                <w:rFonts w:ascii="標楷體" w:eastAsia="標楷體" w:hAnsi="標楷體"/>
                <w:sz w:val="28"/>
                <w:szCs w:val="28"/>
              </w:rPr>
              <w:t>與談人：楊雲驊教授</w:t>
            </w:r>
          </w:p>
          <w:p w:rsidR="004A41BF" w:rsidRPr="009D0E88" w:rsidRDefault="004A41BF" w:rsidP="00D44D3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0E88">
              <w:rPr>
                <w:rFonts w:ascii="標楷體" w:eastAsia="標楷體" w:hAnsi="標楷體" w:hint="eastAsia"/>
                <w:sz w:val="28"/>
                <w:szCs w:val="28"/>
              </w:rPr>
              <w:t xml:space="preserve">        (政治大學法律系)</w:t>
            </w:r>
            <w:r w:rsidRPr="009D0E88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</w:p>
          <w:p w:rsidR="004A41BF" w:rsidRPr="009D0E88" w:rsidRDefault="004A41BF" w:rsidP="00D44D3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0E88">
              <w:rPr>
                <w:rFonts w:ascii="標楷體" w:eastAsia="標楷體" w:hAnsi="標楷體"/>
                <w:sz w:val="28"/>
                <w:szCs w:val="28"/>
              </w:rPr>
              <w:t xml:space="preserve">        張明偉教授</w:t>
            </w:r>
          </w:p>
          <w:p w:rsidR="004A41BF" w:rsidRPr="009D0E88" w:rsidRDefault="00274396" w:rsidP="00D44D3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0E8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4A41BF" w:rsidRPr="009D0E88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D0E8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4A41BF" w:rsidRPr="009D0E8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4A41BF" w:rsidRPr="009D0E88">
              <w:rPr>
                <w:rFonts w:ascii="標楷體" w:eastAsia="標楷體" w:hAnsi="標楷體" w:hint="eastAsia"/>
                <w:sz w:val="28"/>
                <w:szCs w:val="28"/>
              </w:rPr>
              <w:t>(輔仁大學學士後法律</w:t>
            </w:r>
            <w:r w:rsidR="004A41BF" w:rsidRPr="009D0E88">
              <w:rPr>
                <w:rFonts w:ascii="標楷體" w:eastAsia="標楷體" w:hAnsi="標楷體"/>
                <w:sz w:val="28"/>
                <w:szCs w:val="28"/>
              </w:rPr>
              <w:t>學系</w:t>
            </w:r>
            <w:r w:rsidR="004A41BF" w:rsidRPr="009D0E8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4A41BF" w:rsidRPr="009D0E88" w:rsidRDefault="004A41BF" w:rsidP="00D44D3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0E88">
              <w:rPr>
                <w:rFonts w:ascii="標楷體" w:eastAsia="標楷體" w:hAnsi="標楷體"/>
                <w:sz w:val="28"/>
                <w:szCs w:val="28"/>
              </w:rPr>
              <w:t xml:space="preserve">        陳思帆法官</w:t>
            </w:r>
          </w:p>
          <w:p w:rsidR="004A41BF" w:rsidRPr="009D0E88" w:rsidRDefault="004A41BF" w:rsidP="00D44D3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0E88">
              <w:rPr>
                <w:rFonts w:ascii="標楷體" w:eastAsia="標楷體" w:hAnsi="標楷體"/>
                <w:sz w:val="28"/>
                <w:szCs w:val="28"/>
              </w:rPr>
              <w:t xml:space="preserve">       （司法院刑事廳）</w:t>
            </w:r>
          </w:p>
          <w:p w:rsidR="004A41BF" w:rsidRPr="009D0E88" w:rsidRDefault="004A41BF" w:rsidP="00D44D3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0E88">
              <w:rPr>
                <w:rFonts w:ascii="標楷體" w:eastAsia="標楷體" w:hAnsi="標楷體"/>
                <w:sz w:val="28"/>
                <w:szCs w:val="28"/>
              </w:rPr>
              <w:t xml:space="preserve">        廖先志主任檢察官</w:t>
            </w:r>
          </w:p>
          <w:p w:rsidR="004A41BF" w:rsidRPr="009D0E88" w:rsidRDefault="004A41BF" w:rsidP="00D44D3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0E88">
              <w:rPr>
                <w:rFonts w:ascii="標楷體" w:eastAsia="標楷體" w:hAnsi="標楷體"/>
                <w:sz w:val="28"/>
                <w:szCs w:val="28"/>
              </w:rPr>
              <w:t xml:space="preserve">       （法務部）   </w:t>
            </w:r>
          </w:p>
          <w:p w:rsidR="004A41BF" w:rsidRPr="009D0E88" w:rsidRDefault="004A41BF" w:rsidP="00D44D3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0E88">
              <w:rPr>
                <w:rFonts w:ascii="標楷體" w:eastAsia="標楷體" w:hAnsi="標楷體"/>
                <w:sz w:val="28"/>
                <w:szCs w:val="28"/>
              </w:rPr>
              <w:t xml:space="preserve">        羅秉成律師</w:t>
            </w:r>
          </w:p>
          <w:p w:rsidR="004A41BF" w:rsidRPr="009D0E88" w:rsidRDefault="004A41BF" w:rsidP="00D44D31">
            <w:pPr>
              <w:spacing w:line="440" w:lineRule="exact"/>
              <w:jc w:val="both"/>
              <w:rPr>
                <w:sz w:val="28"/>
                <w:szCs w:val="28"/>
              </w:rPr>
            </w:pPr>
            <w:r w:rsidRPr="009D0E88">
              <w:rPr>
                <w:rFonts w:ascii="標楷體" w:eastAsia="標楷體" w:hAnsi="標楷體" w:hint="eastAsia"/>
                <w:sz w:val="28"/>
                <w:szCs w:val="28"/>
              </w:rPr>
              <w:t xml:space="preserve">        (法律扶助基金會董事長)</w:t>
            </w:r>
            <w:r w:rsidRPr="009D0E88"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 w:rsidR="004A41BF" w:rsidRPr="009D0E88" w:rsidTr="009D0E88">
        <w:trPr>
          <w:trHeight w:val="446"/>
          <w:jc w:val="center"/>
        </w:trPr>
        <w:tc>
          <w:tcPr>
            <w:tcW w:w="13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41BF" w:rsidRPr="009D0E88" w:rsidRDefault="004A41BF" w:rsidP="00D44D3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D0E88">
              <w:rPr>
                <w:rFonts w:eastAsia="標楷體"/>
                <w:sz w:val="28"/>
                <w:szCs w:val="28"/>
              </w:rPr>
              <w:t>21:0</w:t>
            </w:r>
            <w:r w:rsidRPr="009D0E88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84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41BF" w:rsidRPr="009D0E88" w:rsidRDefault="004A41BF" w:rsidP="00D44D3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D0E88">
              <w:rPr>
                <w:rFonts w:eastAsia="標楷體" w:hint="eastAsia"/>
                <w:sz w:val="28"/>
                <w:szCs w:val="28"/>
              </w:rPr>
              <w:t>賦歸</w:t>
            </w:r>
          </w:p>
        </w:tc>
      </w:tr>
    </w:tbl>
    <w:p w:rsidR="004A41BF" w:rsidRDefault="004A41BF"/>
    <w:p w:rsidR="00457B5D" w:rsidRDefault="00457B5D"/>
    <w:p w:rsidR="00457B5D" w:rsidRDefault="00457B5D">
      <w:pPr>
        <w:widowControl/>
      </w:pPr>
      <w:r>
        <w:br w:type="page"/>
      </w:r>
    </w:p>
    <w:p w:rsidR="00E17285" w:rsidRDefault="00E17285">
      <w:bookmarkStart w:id="0" w:name="_GoBack"/>
      <w:bookmarkEnd w:id="0"/>
    </w:p>
    <w:sectPr w:rsidR="00E172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B86" w:rsidRDefault="00244B86" w:rsidP="009D0E88">
      <w:r>
        <w:separator/>
      </w:r>
    </w:p>
  </w:endnote>
  <w:endnote w:type="continuationSeparator" w:id="0">
    <w:p w:rsidR="00244B86" w:rsidRDefault="00244B86" w:rsidP="009D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B86" w:rsidRDefault="00244B86" w:rsidP="009D0E88">
      <w:r>
        <w:separator/>
      </w:r>
    </w:p>
  </w:footnote>
  <w:footnote w:type="continuationSeparator" w:id="0">
    <w:p w:rsidR="00244B86" w:rsidRDefault="00244B86" w:rsidP="009D0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85F01"/>
    <w:multiLevelType w:val="hybridMultilevel"/>
    <w:tmpl w:val="D332DF8E"/>
    <w:lvl w:ilvl="0" w:tplc="1D24667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BF"/>
    <w:rsid w:val="00244B86"/>
    <w:rsid w:val="00274396"/>
    <w:rsid w:val="00457B5D"/>
    <w:rsid w:val="004A41BF"/>
    <w:rsid w:val="009B6D4A"/>
    <w:rsid w:val="009D0E88"/>
    <w:rsid w:val="00A174A1"/>
    <w:rsid w:val="00B46CA8"/>
    <w:rsid w:val="00D44D31"/>
    <w:rsid w:val="00DD0DE3"/>
    <w:rsid w:val="00E17285"/>
    <w:rsid w:val="00F5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68085E-4C87-40AF-8980-579FA1ED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1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41BF"/>
    <w:pPr>
      <w:spacing w:line="240" w:lineRule="exact"/>
      <w:jc w:val="center"/>
    </w:pPr>
    <w:rPr>
      <w:rFonts w:ascii="標楷體" w:eastAsia="標楷體" w:hAnsi="標楷體"/>
      <w:color w:val="000000"/>
      <w:lang w:val="x-none" w:eastAsia="x-none"/>
    </w:rPr>
  </w:style>
  <w:style w:type="character" w:customStyle="1" w:styleId="a4">
    <w:name w:val="本文 字元"/>
    <w:basedOn w:val="a0"/>
    <w:link w:val="a3"/>
    <w:rsid w:val="004A41BF"/>
    <w:rPr>
      <w:rFonts w:ascii="標楷體" w:eastAsia="標楷體" w:hAnsi="標楷體" w:cs="Times New Roman"/>
      <w:color w:val="00000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9D0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0E8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0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0E8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weichun LIAO</dc:creator>
  <cp:keywords/>
  <dc:description/>
  <cp:lastModifiedBy>weichun LIAO</cp:lastModifiedBy>
  <cp:revision>4</cp:revision>
  <dcterms:created xsi:type="dcterms:W3CDTF">2017-04-10T22:54:00Z</dcterms:created>
  <dcterms:modified xsi:type="dcterms:W3CDTF">2017-04-10T23:42:00Z</dcterms:modified>
</cp:coreProperties>
</file>